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right" w:pos="9612"/>
          <w:tab w:val="clear" w:pos="9638"/>
        </w:tabs>
        <w:ind w:left="5245" w:firstLine="0"/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  <w:r>
        <w:rPr>
          <w:rFonts w:ascii="Times New Roman" w:hAnsi="Times New Roman"/>
          <w:b w:val="1"/>
          <w:bCs w:val="1"/>
          <w:smallCaps w:val="1"/>
          <w:sz w:val="28"/>
          <w:szCs w:val="28"/>
          <w:rtl w:val="0"/>
          <w:lang w:val="it-IT"/>
        </w:rPr>
        <w:t>Al Signor Prefetto</w:t>
      </w:r>
    </w:p>
    <w:p>
      <w:pPr>
        <w:pStyle w:val="Header"/>
        <w:tabs>
          <w:tab w:val="right" w:pos="9612"/>
          <w:tab w:val="clear" w:pos="9638"/>
        </w:tabs>
        <w:ind w:left="5245" w:firstLine="0"/>
        <w:rPr>
          <w:rFonts w:ascii="Times New Roman" w:cs="Times New Roman" w:hAnsi="Times New Roman" w:eastAsia="Times New Roman"/>
          <w:b w:val="1"/>
          <w:bCs w:val="1"/>
          <w:smallCaps w:val="1"/>
          <w:sz w:val="28"/>
          <w:szCs w:val="28"/>
        </w:rPr>
      </w:pPr>
      <w:r>
        <w:rPr>
          <w:rFonts w:ascii="Times New Roman" w:hAnsi="Times New Roman"/>
          <w:b w:val="1"/>
          <w:bCs w:val="1"/>
          <w:smallCaps w:val="1"/>
          <w:sz w:val="28"/>
          <w:szCs w:val="28"/>
          <w:rtl w:val="0"/>
          <w:lang w:val="it-IT"/>
        </w:rPr>
        <w:t xml:space="preserve">della Provincia di </w:t>
      </w:r>
      <w:r>
        <w:rPr>
          <w:rFonts w:ascii="Times New Roman" w:hAnsi="Times New Roman"/>
          <w:b w:val="1"/>
          <w:bCs w:val="1"/>
          <w:smallCaps w:val="1"/>
          <w:sz w:val="28"/>
          <w:szCs w:val="28"/>
          <w:rtl w:val="0"/>
          <w:lang w:val="it-IT"/>
        </w:rPr>
        <w:t>Modena</w:t>
      </w:r>
    </w:p>
    <w:p>
      <w:pPr>
        <w:pStyle w:val="Header"/>
        <w:tabs>
          <w:tab w:val="right" w:pos="9612"/>
          <w:tab w:val="clear" w:pos="9638"/>
        </w:tabs>
        <w:ind w:left="5245" w:firstLine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"mailto:prefettura.prefre@pec.interno.it"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prefettura.prefmo@pec.interno.it</w:t>
      </w:r>
      <w:r>
        <w:rPr/>
        <w:fldChar w:fldCharType="end" w:fldLock="0"/>
      </w:r>
    </w:p>
    <w:p>
      <w:pPr>
        <w:pStyle w:val="Corpo"/>
        <w:spacing w:before="24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before="24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Il/La sottoscritto/a _____________________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cognome e nome</w:t>
      </w: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), nato/a a ________________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luogo di nascita</w:t>
      </w: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), il ___________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data di nascita</w:t>
      </w: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) - Codice Fiscale _________________________, in qualit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di legale rappresentante dell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impresa __________________________________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denominazione e ragione giuridica</w:t>
      </w: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), con sede legale in __________________________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comune e provincia</w:t>
      </w: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), via ______________________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indirizzo</w:t>
      </w: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) e sede operativa in _______________________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comune e provincia</w:t>
      </w: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), via _______________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indirizzo</w:t>
      </w:r>
      <w:r>
        <w:rPr>
          <w:rStyle w:val="Nessuno"/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Partita IVA ______________ e Codice fiscale _____________ - tel./cell. _____________________, indirizzo PEC ___________________,</w:t>
      </w:r>
    </w:p>
    <w:p>
      <w:pPr>
        <w:pStyle w:val="Corpo"/>
        <w:spacing w:after="120" w:line="240" w:lineRule="auto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COMUNICA</w:t>
      </w:r>
    </w:p>
    <w:p>
      <w:pPr>
        <w:pStyle w:val="Corpo"/>
        <w:spacing w:after="12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che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la propria impresa svolge attivit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à</w:t>
      </w: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 xml:space="preserve"> con codice/i ATECO n. ___________, n.______________, n. _________, n. _________, n. _________,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pertanto</w:t>
      </w:r>
      <w:r>
        <w:rPr>
          <w:rStyle w:val="Nessuno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sospesa/e ai sensi dell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art.2, comma 1, D.P.C.M. 26 aprile 2020</w:t>
      </w:r>
      <w:r>
        <w:rPr>
          <w:rStyle w:val="Nessuno"/>
          <w:rFonts w:ascii="Times New Roman" w:hAnsi="Times New Roman"/>
          <w:sz w:val="24"/>
          <w:szCs w:val="24"/>
          <w:rtl w:val="0"/>
        </w:rPr>
        <w:t>.</w:t>
      </w:r>
    </w:p>
    <w:p>
      <w:pPr>
        <w:pStyle w:val="Corpo"/>
        <w:spacing w:after="12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 ragione di ci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, alla luce del contenuto dell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art.2, comma 8, del citato D.P.C.M. 26 aprile 2020,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COMUNICA</w:t>
      </w:r>
      <w:r>
        <w:rPr>
          <w:rStyle w:val="Nessuno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Nessuno"/>
          <w:rFonts w:ascii="Times New Roman" w:hAnsi="Times New Roman"/>
          <w:sz w:val="24"/>
          <w:szCs w:val="24"/>
          <w:u w:val="single"/>
          <w:rtl w:val="0"/>
        </w:rPr>
        <w:t>l</w:t>
      </w:r>
      <w:r>
        <w:rPr>
          <w:rStyle w:val="Nessuno"/>
          <w:rFonts w:ascii="Times New Roman" w:hAnsi="Times New Roman" w:hint="default"/>
          <w:sz w:val="24"/>
          <w:szCs w:val="24"/>
          <w:u w:val="single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val="single"/>
          <w:rtl w:val="0"/>
          <w:lang w:val="it-IT"/>
        </w:rPr>
        <w:t>esigenza di accedere presso i propri locali aziendali per lo svolgimento delle seguenti attivit</w:t>
      </w:r>
      <w:r>
        <w:rPr>
          <w:rStyle w:val="Nessuno"/>
          <w:rFonts w:ascii="Times New Roman" w:hAnsi="Times New Roman" w:hint="default"/>
          <w:sz w:val="24"/>
          <w:szCs w:val="24"/>
          <w:u w:val="single"/>
          <w:rtl w:val="0"/>
          <w:lang w:val="it-IT"/>
        </w:rPr>
        <w:t>à</w:t>
      </w:r>
      <w:r>
        <w:rPr>
          <w:rStyle w:val="Nessuno"/>
          <w:rFonts w:ascii="Times New Roman" w:hAnsi="Times New Roman"/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Style w:val="Nessuno"/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line">
                  <wp:posOffset>23494</wp:posOffset>
                </wp:positionV>
                <wp:extent cx="146686" cy="135124"/>
                <wp:effectExtent l="0" t="0" r="0" b="0"/>
                <wp:wrapNone/>
                <wp:docPr id="1073741825" name="officeArt object" descr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6" cy="1351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6pt;margin-top:1.8pt;width:11.6pt;height:10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di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vigilanza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tramite: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il seguente personale dipendente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 seguenti terzi delegati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Style w:val="Nessuno"/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line">
                  <wp:posOffset>23494</wp:posOffset>
                </wp:positionV>
                <wp:extent cx="146686" cy="135124"/>
                <wp:effectExtent l="0" t="0" r="0" b="0"/>
                <wp:wrapNone/>
                <wp:docPr id="1073741826" name="officeArt object" descr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6" cy="1351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6pt;margin-top:1.8pt;width:11.6pt;height:10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conservative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 di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manutenzione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tramite: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il seguente personale dipendente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numPr>
          <w:ilvl w:val="0"/>
          <w:numId w:val="7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 seguenti terzi delegati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Style w:val="Nessuno"/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line">
                  <wp:posOffset>23494</wp:posOffset>
                </wp:positionV>
                <wp:extent cx="146686" cy="135124"/>
                <wp:effectExtent l="0" t="0" r="0" b="0"/>
                <wp:wrapNone/>
                <wp:docPr id="1073741827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6" cy="1351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.6pt;margin-top:1.8pt;width:11.6pt;height:10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gestione dei pagamenti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tramite: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il seguente personale dipendente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 seguenti terzi delegati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Style w:val="Nessuno"/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line">
                  <wp:posOffset>23494</wp:posOffset>
                </wp:positionV>
                <wp:extent cx="146686" cy="135124"/>
                <wp:effectExtent l="0" t="0" r="0" b="0"/>
                <wp:wrapNone/>
                <wp:docPr id="1073741828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6" cy="1351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.6pt;margin-top:1.8pt;width:11.6pt;height:1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di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pulizia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e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sanificazione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tramite: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il seguente personale dipendente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 seguenti terzi delegati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4"/>
        </w:numPr>
        <w:bidi w:val="0"/>
        <w:ind w:right="0"/>
        <w:jc w:val="both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Style w:val="Nessuno"/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line">
                  <wp:posOffset>23494</wp:posOffset>
                </wp:positionV>
                <wp:extent cx="146686" cy="135124"/>
                <wp:effectExtent l="0" t="0" r="0" b="0"/>
                <wp:wrapNone/>
                <wp:docPr id="1073741829" name="officeArt object" descr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6" cy="1351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.6pt;margin-top:1.8pt;width:11.6pt;height:10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spedizione verso terzi di merci giacenti in magazzino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tramite: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il seguente personale dipendente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 seguenti terzi delegati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7"/>
        </w:numPr>
        <w:bidi w:val="0"/>
        <w:ind w:right="0"/>
        <w:jc w:val="both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Style w:val="Nessuno"/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line">
                  <wp:posOffset>23494</wp:posOffset>
                </wp:positionV>
                <wp:extent cx="146686" cy="135124"/>
                <wp:effectExtent l="0" t="0" r="0" b="0"/>
                <wp:wrapNone/>
                <wp:docPr id="1073741830" name="officeArt object" descr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6" cy="1351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.6pt;margin-top:1.8pt;width:11.6pt;height:10.6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ricezione in magazzino di beni e forniture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tramite: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il seguente personale dipendente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 seguenti terzi delegati (</w:t>
      </w:r>
      <w:r>
        <w:rPr>
          <w:rStyle w:val="Nessuno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indicare cognome, nome e codice fiscale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):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____________________________________________________________________</w:t>
      </w:r>
    </w:p>
    <w:p>
      <w:pPr>
        <w:pStyle w:val="List Paragraph"/>
        <w:ind w:left="1429" w:firstLine="0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after="12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Si allega documento di riconoscimento in corso di validit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del legale rappresentante.</w:t>
      </w:r>
    </w:p>
    <w:p>
      <w:pPr>
        <w:pStyle w:val="Corpo"/>
        <w:jc w:val="both"/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La presente comunicazione dovr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essere trasmessa al seguente indirizzo PEC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"mailto:prefettura.prefre@pec.interno.it"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prefettura.prefmo@pec.interno.it</w:t>
      </w:r>
      <w:r>
        <w:rPr/>
        <w:fldChar w:fldCharType="end" w:fldLock="0"/>
      </w:r>
    </w:p>
    <w:p>
      <w:pPr>
        <w:pStyle w:val="Corpo"/>
        <w:spacing w:after="0" w:line="240" w:lineRule="auto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en-US"/>
        </w:rPr>
        <w:t>Luogo e data __________________</w:t>
      </w:r>
    </w:p>
    <w:p>
      <w:pPr>
        <w:pStyle w:val="Corpo"/>
        <w:ind w:left="5670" w:firstLine="0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pt-PT"/>
        </w:rPr>
        <w:t>Timbro e firma</w:t>
      </w:r>
    </w:p>
    <w:p>
      <w:pPr>
        <w:pStyle w:val="Corpo"/>
        <w:ind w:left="5670" w:firstLine="0"/>
        <w:jc w:val="center"/>
        <w:rPr>
          <w:rStyle w:val="Nessuno"/>
          <w:rFonts w:ascii="Times New Roman" w:cs="Times New Roman" w:hAnsi="Times New Roman" w:eastAsia="Times New Roman"/>
        </w:rPr>
      </w:pPr>
    </w:p>
    <w:p>
      <w:pPr>
        <w:pStyle w:val="Corpo"/>
        <w:ind w:left="5670" w:firstLine="0"/>
        <w:jc w:val="center"/>
      </w:pPr>
      <w:r>
        <w:rPr>
          <w:rStyle w:val="Nessuno"/>
          <w:rFonts w:ascii="Times New Roman" w:hAnsi="Times New Roman"/>
          <w:rtl w:val="0"/>
          <w:lang w:val="en-US"/>
        </w:rPr>
        <w:t>__________________</w:t>
      </w:r>
    </w:p>
    <w:sectPr>
      <w:headerReference w:type="default" r:id="rId4"/>
      <w:footerReference w:type="default" r:id="rId5"/>
      <w:pgSz w:w="11900" w:h="16840" w:orient="portrait"/>
      <w:pgMar w:top="1843" w:right="1134" w:bottom="1134" w:left="1134" w:header="567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spacing w:after="120"/>
      <w:jc w:val="center"/>
      <w:rPr>
        <w:rFonts w:ascii="Times New Roman" w:cs="Times New Roman" w:hAnsi="Times New Roman" w:eastAsia="Times New Roman"/>
        <w:b w:val="1"/>
        <w:bCs w:val="1"/>
        <w:smallCaps w:val="1"/>
        <w:sz w:val="24"/>
        <w:szCs w:val="24"/>
      </w:rPr>
    </w:pPr>
    <w:r>
      <w:rPr>
        <w:rFonts w:ascii="Times New Roman" w:hAnsi="Times New Roman"/>
        <w:b w:val="1"/>
        <w:bCs w:val="1"/>
        <w:smallCaps w:val="1"/>
        <w:sz w:val="24"/>
        <w:szCs w:val="24"/>
        <w:rtl w:val="0"/>
        <w:lang w:val="it-IT"/>
      </w:rPr>
      <w:t xml:space="preserve">Modello Comunicazione </w:t>
    </w:r>
    <w:r>
      <w:rPr>
        <w:rFonts w:ascii="Times New Roman" w:hAnsi="Times New Roman" w:hint="default"/>
        <w:b w:val="1"/>
        <w:bCs w:val="1"/>
        <w:smallCaps w:val="1"/>
        <w:sz w:val="24"/>
        <w:szCs w:val="24"/>
        <w:rtl w:val="0"/>
        <w:lang w:val="it-IT"/>
      </w:rPr>
      <w:t xml:space="preserve">– </w:t>
    </w:r>
    <w:r>
      <w:rPr>
        <w:rFonts w:ascii="Times New Roman" w:hAnsi="Times New Roman"/>
        <w:b w:val="1"/>
        <w:bCs w:val="1"/>
        <w:smallCaps w:val="1"/>
        <w:sz w:val="24"/>
        <w:szCs w:val="24"/>
        <w:rtl w:val="0"/>
        <w:lang w:val="it-IT"/>
      </w:rPr>
      <w:t xml:space="preserve">Art.2, </w:t>
    </w:r>
    <w:r>
      <w:rPr>
        <w:rFonts w:ascii="Times New Roman" w:hAnsi="Times New Roman"/>
        <w:b w:val="1"/>
        <w:bCs w:val="1"/>
        <w:smallCaps w:val="1"/>
        <w:sz w:val="24"/>
        <w:szCs w:val="24"/>
        <w:shd w:val="clear" w:color="auto" w:fill="ccff66"/>
        <w:rtl w:val="0"/>
        <w:lang w:val="it-IT"/>
      </w:rPr>
      <w:t>comma 8</w:t>
    </w: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,</w:t>
    </w:r>
    <w:r>
      <w:rPr>
        <w:rFonts w:ascii="Times New Roman" w:hAnsi="Times New Roman"/>
        <w:b w:val="1"/>
        <w:bCs w:val="1"/>
        <w:smallCaps w:val="1"/>
        <w:sz w:val="24"/>
        <w:szCs w:val="24"/>
        <w:rtl w:val="0"/>
        <w:lang w:val="it-IT"/>
      </w:rPr>
      <w:t xml:space="preserve"> D.P.C.M. 26 aprile 2020</w:t>
    </w:r>
  </w:p>
  <w:p>
    <w:pPr>
      <w:pStyle w:val="Header"/>
      <w:tabs>
        <w:tab w:val="right" w:pos="9612"/>
        <w:tab w:val="clear" w:pos="9638"/>
      </w:tabs>
      <w:spacing w:after="240"/>
      <w:jc w:val="center"/>
    </w:pPr>
    <w:r>
      <w:rPr>
        <w:rFonts w:ascii="Times New Roman" w:hAnsi="Times New Roman"/>
        <w:b w:val="1"/>
        <w:bCs w:val="1"/>
        <w:smallCaps w:val="1"/>
        <w:u w:val="single"/>
        <w:rtl w:val="0"/>
        <w:lang w:val="it-IT"/>
      </w:rPr>
      <w:t>Accesso ai locali aziendali</w:t>
    </w:r>
    <w:r>
      <w:rPr>
        <w:rFonts w:ascii="Times New Roman" w:hAnsi="Times New Roman"/>
        <w:b w:val="1"/>
        <w:bCs w:val="1"/>
        <w:smallCaps w:val="1"/>
        <w:rtl w:val="0"/>
        <w:lang w:val="it-IT"/>
      </w:rPr>
      <w:t xml:space="preserve"> delle </w:t>
    </w:r>
    <w:r>
      <w:rPr>
        <w:rFonts w:ascii="Times New Roman" w:hAnsi="Times New Roman"/>
        <w:b w:val="1"/>
        <w:bCs w:val="1"/>
        <w:smallCaps w:val="1"/>
        <w:u w:val="single"/>
        <w:rtl w:val="0"/>
        <w:lang w:val="it-IT"/>
      </w:rPr>
      <w:t>attivit</w:t>
    </w:r>
    <w:r>
      <w:rPr>
        <w:rFonts w:ascii="Times New Roman" w:hAnsi="Times New Roman" w:hint="default"/>
        <w:b w:val="1"/>
        <w:bCs w:val="1"/>
        <w:smallCaps w:val="1"/>
        <w:u w:val="single"/>
        <w:rtl w:val="0"/>
        <w:lang w:val="it-IT"/>
      </w:rPr>
      <w:t xml:space="preserve">à </w:t>
    </w:r>
    <w:r>
      <w:rPr>
        <w:rFonts w:ascii="Times New Roman" w:hAnsi="Times New Roman"/>
        <w:b w:val="1"/>
        <w:bCs w:val="1"/>
        <w:smallCaps w:val="1"/>
        <w:u w:val="single"/>
        <w:rtl w:val="0"/>
        <w:lang w:val="it-IT"/>
      </w:rPr>
      <w:t>produttive sospese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lowerLetter"/>
      <w:suff w:val="tab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lowerLetter"/>
      <w:suff w:val="tab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lowerLetter"/>
      <w:suff w:val="tab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lowerLetter"/>
      <w:suff w:val="tab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ile importato 7"/>
  </w:abstractNum>
  <w:abstractNum w:abstractNumId="13">
    <w:multiLevelType w:val="hybridMultilevel"/>
    <w:styleLink w:val="Stile importato 7"/>
    <w:lvl w:ilvl="0">
      <w:start w:val="1"/>
      <w:numFmt w:val="lowerLetter"/>
      <w:suff w:val="tab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8"/>
  </w:num>
  <w:num w:numId="14">
    <w:abstractNumId w:val="0"/>
    <w:lvlOverride w:ilvl="0">
      <w:startOverride w:val="5"/>
    </w:lvlOverride>
  </w:num>
  <w:num w:numId="15">
    <w:abstractNumId w:val="11"/>
  </w:num>
  <w:num w:numId="16">
    <w:abstractNumId w:val="10"/>
  </w:num>
  <w:num w:numId="17">
    <w:abstractNumId w:val="0"/>
    <w:lvlOverride w:ilvl="0">
      <w:startOverride w:val="6"/>
    </w:lvlOverride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outline w:val="0"/>
      <w:color w:val="0563c1"/>
      <w:sz w:val="24"/>
      <w:szCs w:val="24"/>
      <w:u w:val="none" w:color="0563c1"/>
      <w14:textFill>
        <w14:solidFill>
          <w14:srgbClr w14:val="0563C1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6"/>
      </w:numPr>
    </w:pPr>
  </w:style>
  <w:style w:type="numbering" w:styleId="Stile importato 4">
    <w:name w:val="Stile importato 4"/>
    <w:pPr>
      <w:numPr>
        <w:numId w:val="9"/>
      </w:numPr>
    </w:pPr>
  </w:style>
  <w:style w:type="numbering" w:styleId="Stile importato 5">
    <w:name w:val="Stile importato 5"/>
    <w:pPr>
      <w:numPr>
        <w:numId w:val="12"/>
      </w:numPr>
    </w:pPr>
  </w:style>
  <w:style w:type="numbering" w:styleId="Stile importato 6">
    <w:name w:val="Stile importato 6"/>
    <w:pPr>
      <w:numPr>
        <w:numId w:val="15"/>
      </w:numPr>
    </w:pPr>
  </w:style>
  <w:style w:type="numbering" w:styleId="Stile importato 7">
    <w:name w:val="Stile importato 7"/>
    <w:pPr>
      <w:numPr>
        <w:numId w:val="18"/>
      </w:numPr>
    </w:p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b w:val="1"/>
      <w:bCs w:val="1"/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